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0BF" w:rsidRPr="0026457E" w:rsidRDefault="00C810BF" w:rsidP="00C810BF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Quyền sử dụng đất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Vị trí: thửa đất số 1056, tờ bản đồ số 21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 </w:t>
      </w:r>
      <w:r w:rsidRPr="00F66B21">
        <w:rPr>
          <w:color w:val="0D0D0D" w:themeColor="text1" w:themeTint="F2"/>
          <w:sz w:val="28"/>
          <w:szCs w:val="28"/>
        </w:rPr>
        <w:t>Thành phố Hồ Chí Minh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tích: 115,8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 Trong đó: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ở: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trồng lúa: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 hoạch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không phạm lộ giới: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phạm lộ giới: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 xml:space="preserve">.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C810BF" w:rsidRP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Pr="00E626F4">
        <w:rPr>
          <w:b/>
          <w:bCs/>
          <w:color w:val="0D0D0D" w:themeColor="text1" w:themeTint="F2"/>
          <w:sz w:val="28"/>
          <w:szCs w:val="28"/>
          <w:lang w:val="am-ET"/>
        </w:rPr>
        <w:t xml:space="preserve">4.934.294.604 đồng </w:t>
      </w:r>
      <w:r w:rsidRPr="00E626F4">
        <w:rPr>
          <w:i/>
          <w:iCs/>
          <w:color w:val="0D0D0D" w:themeColor="text1" w:themeTint="F2"/>
          <w:sz w:val="28"/>
          <w:szCs w:val="28"/>
          <w:lang w:val="am-ET"/>
        </w:rPr>
        <w:t>(Bốn tỷ, chín trăm ba mươi bốn triệu, hai trăm chín mươi bốn nghìn, sáu trăm lẻ bốn đồng).</w:t>
      </w:r>
    </w:p>
    <w:sectPr w:rsidR="00C810BF" w:rsidRPr="00C81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BF"/>
    <w:rsid w:val="00127754"/>
    <w:rsid w:val="00C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36D00"/>
  <w15:chartTrackingRefBased/>
  <w15:docId w15:val="{CB794C46-849D-48A2-8956-8024FB1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20B52C-DBE9-4438-B54A-621F4E011B03}"/>
</file>

<file path=customXml/itemProps2.xml><?xml version="1.0" encoding="utf-8"?>
<ds:datastoreItem xmlns:ds="http://schemas.openxmlformats.org/officeDocument/2006/customXml" ds:itemID="{1AB5313C-83EF-445A-9BF8-084EA15D8791}"/>
</file>

<file path=customXml/itemProps3.xml><?xml version="1.0" encoding="utf-8"?>
<ds:datastoreItem xmlns:ds="http://schemas.openxmlformats.org/officeDocument/2006/customXml" ds:itemID="{74AC3B9B-CA41-43C4-AFE3-4C56473D2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2026-02-05T04:12:00Z</dcterms:created>
  <dcterms:modified xsi:type="dcterms:W3CDTF">2026-02-05T04:13:00Z</dcterms:modified>
</cp:coreProperties>
</file>